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14A012D8" w14:textId="628BB0A5" w:rsidR="006F1458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</w:t>
      </w:r>
      <w:r w:rsidR="00785B6F">
        <w:rPr>
          <w:rFonts w:ascii="Times New Roman" w:hAnsi="Times New Roman"/>
          <w:b/>
          <w:bCs/>
          <w:color w:val="000000"/>
          <w:sz w:val="28"/>
          <w:szCs w:val="28"/>
        </w:rPr>
        <w:t>Службы ветеринарии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Республики Тыва </w:t>
      </w:r>
    </w:p>
    <w:p w14:paraId="7872AD60" w14:textId="584CC7F6" w:rsidR="007A405D" w:rsidRPr="009B5D9D" w:rsidRDefault="006B30E9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322EFBD7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4C0E7E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763E52BB" w:rsidR="004266A2" w:rsidRPr="009B5D9D" w:rsidRDefault="00724D13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5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аспоряжени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Правительства 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оссийской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Ф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едерации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от 2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сентября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2021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2424-р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Об утверждении Национального плана (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дорожной карты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) развития конкуренции в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 на 2021-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2025 годы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>Указ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Службы ветеринарии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еспублики Тыва (далее –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Служба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</w:t>
      </w:r>
      <w:r w:rsidR="00267B28" w:rsidRPr="005114F3">
        <w:rPr>
          <w:rFonts w:ascii="Times New Roman" w:hAnsi="Times New Roman"/>
          <w:bCs/>
          <w:color w:val="000000"/>
          <w:sz w:val="28"/>
          <w:szCs w:val="28"/>
        </w:rPr>
        <w:t>приказом</w:t>
      </w:r>
      <w:r w:rsidR="00071A11" w:rsidRPr="005114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Службы</w:t>
      </w:r>
      <w:r w:rsidR="008A657F" w:rsidRPr="005114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 xml:space="preserve">системе внутреннего обеспечения соответствия требованиям 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F078F15" w14:textId="28E97A41" w:rsidR="00C051E5" w:rsidRPr="009B5D9D" w:rsidRDefault="004850C7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полномоченным подразделением, ответственным в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нса, являю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тся отдел </w:t>
      </w:r>
      <w:r w:rsidR="007463F3">
        <w:rPr>
          <w:rFonts w:ascii="Times New Roman" w:hAnsi="Times New Roman"/>
          <w:bCs/>
          <w:color w:val="000000"/>
          <w:sz w:val="28"/>
          <w:szCs w:val="28"/>
        </w:rPr>
        <w:t>правового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 xml:space="preserve"> и финансово-экономический отдел государственного бюджетного учреждения «Республиканский центр ветеринарии»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008DC5E" w14:textId="103D7D76" w:rsidR="00150247" w:rsidRDefault="00445953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нса осуществляется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руководителем Службы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81AC70F" w14:textId="1F2ADF52" w:rsidR="00073F0D" w:rsidRPr="00073F0D" w:rsidRDefault="00073F0D" w:rsidP="008841E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всех сотрудников 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проведены обучающие мероприятия по антимонопольному комплаенсу, также ознакомление с правовыми актами, регулирующими организацию антимонопольного комплаенса.</w:t>
      </w:r>
    </w:p>
    <w:p w14:paraId="4C62C942" w14:textId="09A96B08" w:rsidR="00A77DDA" w:rsidRPr="00A77DDA" w:rsidRDefault="00073F0D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целях выявления и исключения рисков нарушения антимонопольного законодательства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Службой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проведены следующие мероприятия:</w:t>
      </w:r>
    </w:p>
    <w:p w14:paraId="04CFD70D" w14:textId="775959CC" w:rsidR="00A77DDA" w:rsidRP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нарушений антимонопольного законодательства в деятельности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Службы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в 202</w:t>
      </w:r>
      <w:r w:rsidR="004C0E7E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году; </w:t>
      </w:r>
    </w:p>
    <w:p w14:paraId="3479BAAE" w14:textId="48F26A9E" w:rsidR="00A77DDA" w:rsidRP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нормативно-правовых актов и проектов нормативно-правовых актов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Службы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14:paraId="3CFB7E73" w14:textId="2C3CA4FB" w:rsid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мониторинг и анализ практики применения </w:t>
      </w:r>
      <w:r w:rsidR="00785B6F">
        <w:rPr>
          <w:rFonts w:ascii="Times New Roman" w:hAnsi="Times New Roman"/>
          <w:bCs/>
          <w:color w:val="000000"/>
          <w:sz w:val="28"/>
          <w:szCs w:val="28"/>
        </w:rPr>
        <w:t>Службой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законодательства. </w:t>
      </w:r>
    </w:p>
    <w:p w14:paraId="0C02E8D8" w14:textId="66A7DC18" w:rsidR="00073F0D" w:rsidRPr="00073F0D" w:rsidRDefault="00073F0D" w:rsidP="008841EC">
      <w:pPr>
        <w:shd w:val="clear" w:color="auto" w:fill="FFFFFF"/>
        <w:tabs>
          <w:tab w:val="left" w:pos="6096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/>
          <w:color w:val="222222"/>
          <w:sz w:val="28"/>
          <w:szCs w:val="28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 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которых </w:t>
      </w: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Федеральной антимонопольной службы по Республике Тыва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УФАС по РТ) выявило нарушения антимонопольного законодательства, в указанный период не имеется.</w:t>
      </w:r>
    </w:p>
    <w:p w14:paraId="66AB65EE" w14:textId="27D321EB" w:rsidR="00073F0D" w:rsidRPr="00073F0D" w:rsidRDefault="00073F0D" w:rsidP="008841EC">
      <w:pPr>
        <w:tabs>
          <w:tab w:val="left" w:pos="6096"/>
        </w:tabs>
        <w:spacing w:after="0" w:line="240" w:lineRule="auto"/>
        <w:ind w:firstLine="567"/>
        <w:jc w:val="both"/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выявления и исключения рисков нарушения антимонопольного законодательства 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>Службой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 анализ антимонопольного законодательства в деятельности 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2F7D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году.</w:t>
      </w:r>
      <w:r w:rsidRPr="00073F0D"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  <w:t xml:space="preserve"> По итогам проведенного анализ действующих НПА сделан вывод об их соответствии антимонопольному законодательству. </w:t>
      </w:r>
    </w:p>
    <w:p w14:paraId="587255E5" w14:textId="1A4C50C1" w:rsidR="00073F0D" w:rsidRPr="00073F0D" w:rsidRDefault="00073F0D" w:rsidP="008841EC">
      <w:pPr>
        <w:tabs>
          <w:tab w:val="left" w:pos="6096"/>
        </w:tabs>
        <w:spacing w:after="0" w:line="240" w:lineRule="auto"/>
        <w:ind w:firstLine="567"/>
        <w:jc w:val="both"/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повышения уровня эффективности функционирования антимонопольного комплаенса в </w:t>
      </w:r>
      <w:r w:rsidR="00785B6F">
        <w:rPr>
          <w:rFonts w:ascii="Times New Roman" w:eastAsia="Times New Roman" w:hAnsi="Times New Roman"/>
          <w:sz w:val="28"/>
          <w:szCs w:val="28"/>
          <w:lang w:eastAsia="ru-RU"/>
        </w:rPr>
        <w:t>Службе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продолжить: повышение квалификации специалистов; более тщательное изучение установленных требований и процедур и усиление контроля со стороны руководителей подведомственных учреждений, участие в обучающих мероприятиях, проводимых Управлением федеральной антимонопольной службы по Республике Тыва.</w:t>
      </w:r>
    </w:p>
    <w:p w14:paraId="3D83B27B" w14:textId="782E86F3" w:rsidR="00A77DDA" w:rsidRPr="00337A47" w:rsidRDefault="00A77DDA" w:rsidP="008841EC">
      <w:pPr>
        <w:pStyle w:val="a4"/>
        <w:ind w:left="0" w:firstLine="567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Работа по обеспечению эффективного функционирования антимонопольного комплаенса в </w:t>
      </w:r>
      <w:r w:rsidR="00785B6F">
        <w:rPr>
          <w:b w:val="0"/>
          <w:color w:val="000000"/>
          <w:szCs w:val="28"/>
          <w:lang w:val="ru-RU"/>
        </w:rPr>
        <w:t>Службе</w:t>
      </w:r>
      <w:r w:rsidRPr="00337A47">
        <w:rPr>
          <w:b w:val="0"/>
          <w:color w:val="000000"/>
          <w:szCs w:val="28"/>
          <w:lang w:val="ru-RU"/>
        </w:rPr>
        <w:t xml:space="preserve"> продолжается. </w:t>
      </w:r>
    </w:p>
    <w:p w14:paraId="3C8D57F0" w14:textId="0D7F25EE" w:rsidR="00933B01" w:rsidRPr="00300770" w:rsidRDefault="00A77DDA" w:rsidP="008841EC">
      <w:pPr>
        <w:pStyle w:val="a4"/>
        <w:ind w:left="0" w:firstLine="567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Настоящий доклад размещен на официальном сайте </w:t>
      </w:r>
      <w:r w:rsidR="00785B6F">
        <w:rPr>
          <w:b w:val="0"/>
          <w:color w:val="000000"/>
          <w:szCs w:val="28"/>
          <w:lang w:val="ru-RU"/>
        </w:rPr>
        <w:t>Службы ветеринарии Республики Тыва</w:t>
      </w:r>
      <w:bookmarkStart w:id="0" w:name="_GoBack"/>
      <w:bookmarkEnd w:id="0"/>
      <w:r w:rsidRPr="00337A47">
        <w:rPr>
          <w:b w:val="0"/>
          <w:color w:val="000000"/>
          <w:szCs w:val="28"/>
          <w:lang w:val="ru-RU"/>
        </w:rPr>
        <w:t>.</w:t>
      </w:r>
    </w:p>
    <w:sectPr w:rsidR="00933B01" w:rsidRPr="00300770" w:rsidSect="00785B6F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739783F"/>
    <w:multiLevelType w:val="hybridMultilevel"/>
    <w:tmpl w:val="A288E1EA"/>
    <w:lvl w:ilvl="0" w:tplc="71E4BC60">
      <w:start w:val="1"/>
      <w:numFmt w:val="decimal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15"/>
    <w:rsid w:val="00002521"/>
    <w:rsid w:val="00020439"/>
    <w:rsid w:val="00027542"/>
    <w:rsid w:val="00044621"/>
    <w:rsid w:val="00063E67"/>
    <w:rsid w:val="000641C3"/>
    <w:rsid w:val="00065133"/>
    <w:rsid w:val="00071A11"/>
    <w:rsid w:val="00073F0D"/>
    <w:rsid w:val="000761CC"/>
    <w:rsid w:val="00076D19"/>
    <w:rsid w:val="00091646"/>
    <w:rsid w:val="000941F4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31A55"/>
    <w:rsid w:val="002554C8"/>
    <w:rsid w:val="00267B28"/>
    <w:rsid w:val="002A2CA3"/>
    <w:rsid w:val="002A5764"/>
    <w:rsid w:val="002A5A09"/>
    <w:rsid w:val="002C0CC3"/>
    <w:rsid w:val="002C21D1"/>
    <w:rsid w:val="002D0100"/>
    <w:rsid w:val="002D22C6"/>
    <w:rsid w:val="002E43C5"/>
    <w:rsid w:val="002F7DEF"/>
    <w:rsid w:val="00300770"/>
    <w:rsid w:val="00305B96"/>
    <w:rsid w:val="00311329"/>
    <w:rsid w:val="00316FC0"/>
    <w:rsid w:val="00337A47"/>
    <w:rsid w:val="0037030F"/>
    <w:rsid w:val="00381A52"/>
    <w:rsid w:val="00384DA4"/>
    <w:rsid w:val="003961A0"/>
    <w:rsid w:val="00397AA6"/>
    <w:rsid w:val="003A21BF"/>
    <w:rsid w:val="003A40D4"/>
    <w:rsid w:val="003F0388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0E7E"/>
    <w:rsid w:val="004C219A"/>
    <w:rsid w:val="004D4065"/>
    <w:rsid w:val="004E6429"/>
    <w:rsid w:val="005114F3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E2282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97F89"/>
    <w:rsid w:val="006A0CFB"/>
    <w:rsid w:val="006B30E9"/>
    <w:rsid w:val="006B359D"/>
    <w:rsid w:val="006C1764"/>
    <w:rsid w:val="006C63DA"/>
    <w:rsid w:val="006E4EA4"/>
    <w:rsid w:val="006E5A58"/>
    <w:rsid w:val="006F1458"/>
    <w:rsid w:val="006F4164"/>
    <w:rsid w:val="00721AAC"/>
    <w:rsid w:val="00724D13"/>
    <w:rsid w:val="00731102"/>
    <w:rsid w:val="007463F3"/>
    <w:rsid w:val="00763925"/>
    <w:rsid w:val="007779E0"/>
    <w:rsid w:val="00782181"/>
    <w:rsid w:val="00785877"/>
    <w:rsid w:val="00785B6F"/>
    <w:rsid w:val="007A1D25"/>
    <w:rsid w:val="007A405D"/>
    <w:rsid w:val="007A6381"/>
    <w:rsid w:val="007B3297"/>
    <w:rsid w:val="007D6B30"/>
    <w:rsid w:val="007E71D1"/>
    <w:rsid w:val="007F62CB"/>
    <w:rsid w:val="0080550E"/>
    <w:rsid w:val="00823BAD"/>
    <w:rsid w:val="008252E6"/>
    <w:rsid w:val="00825FDF"/>
    <w:rsid w:val="00833CD7"/>
    <w:rsid w:val="00841770"/>
    <w:rsid w:val="00853FD0"/>
    <w:rsid w:val="00855123"/>
    <w:rsid w:val="008841EC"/>
    <w:rsid w:val="00887047"/>
    <w:rsid w:val="0089215F"/>
    <w:rsid w:val="008A657F"/>
    <w:rsid w:val="008D74AF"/>
    <w:rsid w:val="008E6A9C"/>
    <w:rsid w:val="009001B5"/>
    <w:rsid w:val="00904BEC"/>
    <w:rsid w:val="0092242F"/>
    <w:rsid w:val="00933B01"/>
    <w:rsid w:val="00936B1B"/>
    <w:rsid w:val="00945DAF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77DDA"/>
    <w:rsid w:val="00A84FE4"/>
    <w:rsid w:val="00AB5EC1"/>
    <w:rsid w:val="00AC4C22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CE1B54"/>
    <w:rsid w:val="00CE70B0"/>
    <w:rsid w:val="00D06363"/>
    <w:rsid w:val="00D06B35"/>
    <w:rsid w:val="00D16D15"/>
    <w:rsid w:val="00D34D38"/>
    <w:rsid w:val="00D92F7A"/>
    <w:rsid w:val="00D95C68"/>
    <w:rsid w:val="00DD3AD0"/>
    <w:rsid w:val="00DD6AFD"/>
    <w:rsid w:val="00E000DE"/>
    <w:rsid w:val="00E0569B"/>
    <w:rsid w:val="00E113EF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Юрист</cp:lastModifiedBy>
  <cp:revision>2</cp:revision>
  <cp:lastPrinted>2021-02-24T09:52:00Z</cp:lastPrinted>
  <dcterms:created xsi:type="dcterms:W3CDTF">2026-02-26T03:48:00Z</dcterms:created>
  <dcterms:modified xsi:type="dcterms:W3CDTF">2026-02-26T03:48:00Z</dcterms:modified>
</cp:coreProperties>
</file>